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5F7A" w14:textId="40F88905" w:rsidR="00EC0E33" w:rsidRPr="00BB6603" w:rsidRDefault="00EC0E33" w:rsidP="00E84078">
      <w:pPr>
        <w:jc w:val="center"/>
        <w:rPr>
          <w:b/>
        </w:rPr>
      </w:pPr>
      <w:r w:rsidRPr="00BB6603">
        <w:rPr>
          <w:rFonts w:hint="eastAsia"/>
          <w:b/>
        </w:rPr>
        <w:t>ボランティア活動</w:t>
      </w:r>
      <w:r w:rsidR="00654CF9" w:rsidRPr="00BB6603">
        <w:rPr>
          <w:rFonts w:hint="eastAsia"/>
          <w:b/>
        </w:rPr>
        <w:t>に参加するみなさんへ</w:t>
      </w:r>
    </w:p>
    <w:p w14:paraId="3739C53B" w14:textId="77777777" w:rsidR="00654CF9" w:rsidRPr="00BB6603" w:rsidRDefault="00654CF9" w:rsidP="00654CF9">
      <w:pPr>
        <w:jc w:val="right"/>
        <w:rPr>
          <w:b/>
        </w:rPr>
      </w:pPr>
      <w:r w:rsidRPr="00BB6603">
        <w:rPr>
          <w:rFonts w:hint="eastAsia"/>
          <w:b/>
        </w:rPr>
        <w:t>特定非営利活動法人多文化共生センター東京</w:t>
      </w:r>
    </w:p>
    <w:p w14:paraId="3E50304A" w14:textId="77777777" w:rsidR="00654CF9" w:rsidRPr="00BB6603" w:rsidRDefault="00654CF9" w:rsidP="00654CF9">
      <w:pPr>
        <w:jc w:val="right"/>
        <w:rPr>
          <w:b/>
        </w:rPr>
      </w:pPr>
    </w:p>
    <w:p w14:paraId="25596824" w14:textId="77777777" w:rsidR="006F47C5" w:rsidRPr="00BB6603" w:rsidRDefault="00F50160" w:rsidP="006F47C5">
      <w:r w:rsidRPr="00BB6603">
        <w:rPr>
          <w:rFonts w:hint="eastAsia"/>
        </w:rPr>
        <w:t>土曜日の学習支援教室での</w:t>
      </w:r>
      <w:r w:rsidR="006F47C5" w:rsidRPr="00BB6603">
        <w:rPr>
          <w:rFonts w:hint="eastAsia"/>
        </w:rPr>
        <w:t>ボランティア活動には、団体のビジョンとミッションを理解し、参加してください。</w:t>
      </w:r>
      <w:r w:rsidR="00B97741" w:rsidRPr="00BB6603">
        <w:rPr>
          <w:rFonts w:hint="eastAsia"/>
        </w:rPr>
        <w:t>子どもたち</w:t>
      </w:r>
      <w:r w:rsidR="000F43C4" w:rsidRPr="00BB6603">
        <w:rPr>
          <w:rFonts w:hint="eastAsia"/>
        </w:rPr>
        <w:t>（保護者等を含む）</w:t>
      </w:r>
      <w:r w:rsidR="00B97741" w:rsidRPr="00BB6603">
        <w:rPr>
          <w:rFonts w:hint="eastAsia"/>
        </w:rPr>
        <w:t>も</w:t>
      </w:r>
      <w:bookmarkStart w:id="0" w:name="_GoBack"/>
      <w:bookmarkEnd w:id="0"/>
      <w:r w:rsidR="00B97741" w:rsidRPr="00BB6603">
        <w:rPr>
          <w:rFonts w:hint="eastAsia"/>
        </w:rPr>
        <w:t>ボランティアも安心して活動</w:t>
      </w:r>
      <w:r w:rsidR="000F43C4" w:rsidRPr="00BB6603">
        <w:rPr>
          <w:rFonts w:hint="eastAsia"/>
        </w:rPr>
        <w:t>に参加し、</w:t>
      </w:r>
      <w:r w:rsidR="00B97741" w:rsidRPr="00BB6603">
        <w:rPr>
          <w:rFonts w:hint="eastAsia"/>
        </w:rPr>
        <w:t>ともに学び、わかりあう</w:t>
      </w:r>
      <w:r w:rsidR="00E07953" w:rsidRPr="00BB6603">
        <w:rPr>
          <w:rFonts w:hint="eastAsia"/>
        </w:rPr>
        <w:t>ゆた</w:t>
      </w:r>
      <w:r w:rsidR="000F43C4" w:rsidRPr="00BB6603">
        <w:rPr>
          <w:rFonts w:hint="eastAsia"/>
        </w:rPr>
        <w:t>かな</w:t>
      </w:r>
      <w:r w:rsidRPr="00BB6603">
        <w:rPr>
          <w:rFonts w:hint="eastAsia"/>
        </w:rPr>
        <w:t>時間</w:t>
      </w:r>
      <w:r w:rsidR="000F43C4" w:rsidRPr="00BB6603">
        <w:rPr>
          <w:rFonts w:hint="eastAsia"/>
        </w:rPr>
        <w:t>となる</w:t>
      </w:r>
      <w:r w:rsidR="00B97741" w:rsidRPr="00BB6603">
        <w:rPr>
          <w:rFonts w:hint="eastAsia"/>
        </w:rPr>
        <w:t>ように、下記の事項について確認してください。</w:t>
      </w:r>
    </w:p>
    <w:p w14:paraId="71FCFE13" w14:textId="77777777" w:rsidR="0024256E" w:rsidRPr="00BB6603" w:rsidRDefault="00B97741" w:rsidP="0024256E">
      <w:r w:rsidRPr="00BB6603">
        <w:rPr>
          <w:noProof/>
          <w:lang w:bidi="th-TH"/>
        </w:rPr>
        <mc:AlternateContent>
          <mc:Choice Requires="wps">
            <w:drawing>
              <wp:anchor distT="0" distB="0" distL="114300" distR="114300" simplePos="0" relativeHeight="251659264" behindDoc="0" locked="0" layoutInCell="1" allowOverlap="1" wp14:anchorId="156F5BFA" wp14:editId="6C284B94">
                <wp:simplePos x="0" y="0"/>
                <wp:positionH relativeFrom="column">
                  <wp:posOffset>-183563</wp:posOffset>
                </wp:positionH>
                <wp:positionV relativeFrom="paragraph">
                  <wp:posOffset>179921</wp:posOffset>
                </wp:positionV>
                <wp:extent cx="6504317" cy="2656936"/>
                <wp:effectExtent l="0" t="0" r="10795" b="10160"/>
                <wp:wrapNone/>
                <wp:docPr id="1" name="角丸四角形 1"/>
                <wp:cNvGraphicFramePr/>
                <a:graphic xmlns:a="http://schemas.openxmlformats.org/drawingml/2006/main">
                  <a:graphicData uri="http://schemas.microsoft.com/office/word/2010/wordprocessingShape">
                    <wps:wsp>
                      <wps:cNvSpPr/>
                      <wps:spPr>
                        <a:xfrm>
                          <a:off x="0" y="0"/>
                          <a:ext cx="6504317" cy="2656936"/>
                        </a:xfrm>
                        <a:prstGeom prst="roundRect">
                          <a:avLst>
                            <a:gd name="adj" fmla="val 1197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130F51F" id="角丸四角形 1" o:spid="_x0000_s1026" style="position:absolute;left:0;text-align:left;margin-left:-14.45pt;margin-top:14.15pt;width:512.15pt;height:2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" filled="f" strokecolor="#1f4d78 [1604]" strokeweight="1pt">
                <v:stroke joinstyle="miter"/>
              </v:roundrect>
            </w:pict>
          </mc:Fallback>
        </mc:AlternateContent>
      </w:r>
      <w:r w:rsidR="000F43C4" w:rsidRPr="00BB6603">
        <w:t xml:space="preserve"> </w:t>
      </w:r>
    </w:p>
    <w:p w14:paraId="11AC064E" w14:textId="77777777" w:rsidR="00683156" w:rsidRPr="00BB6603" w:rsidRDefault="00683156" w:rsidP="0024256E">
      <w:pPr>
        <w:rPr>
          <w:b/>
        </w:rPr>
      </w:pPr>
      <w:r w:rsidRPr="00BB6603">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CE"/>
          </mc:Choice>
          <mc:Fallback>
            <w:t>◎</w:t>
          </mc:Fallback>
        </mc:AlternateContent>
      </w:r>
      <w:r w:rsidR="000F43C4" w:rsidRPr="00BB6603">
        <w:rPr>
          <w:rFonts w:hint="eastAsia"/>
          <w:b/>
        </w:rPr>
        <w:t>多文化共生センター東京の</w:t>
      </w:r>
      <w:r w:rsidRPr="00BB6603">
        <w:rPr>
          <w:rFonts w:hint="eastAsia"/>
          <w:b/>
        </w:rPr>
        <w:t>ビジョン</w:t>
      </w:r>
    </w:p>
    <w:p w14:paraId="0F7AAB4A" w14:textId="77777777" w:rsidR="00683156" w:rsidRPr="00BB6603" w:rsidRDefault="00683156" w:rsidP="0024256E">
      <w:r w:rsidRPr="00BB6603">
        <w:rPr>
          <w:rFonts w:hint="eastAsia"/>
        </w:rPr>
        <w:t>「私たちは、国籍、言語、文化の違いをお互いに尊重する多文化共生社会を目指しています。」</w:t>
      </w:r>
    </w:p>
    <w:p w14:paraId="7009FE43" w14:textId="77777777" w:rsidR="00683156" w:rsidRPr="00BB6603" w:rsidRDefault="00683156" w:rsidP="00683156">
      <w:pPr>
        <w:ind w:firstLineChars="100" w:firstLine="210"/>
      </w:pPr>
      <w:r w:rsidRPr="00BB6603">
        <w:rPr>
          <w:rFonts w:hint="eastAsia"/>
        </w:rPr>
        <w:t>私たちが思い描く多文化共生社会とは、国籍や言語、文化、民族などの異なる人々が、互いの違いを認め、対等な関係を築こうとしながら共に生きていく社会です。外国にルーツを持つ人々が、不当な社会的不利益をこうむることなく、また、それぞれのアイデンティティを否定されることなく、社会に参加することを通じて実現される、豊かで活力ある社会です。</w:t>
      </w:r>
    </w:p>
    <w:p w14:paraId="4A6C3C03" w14:textId="77777777" w:rsidR="0024256E" w:rsidRPr="00BB6603" w:rsidRDefault="00683156" w:rsidP="0024256E">
      <w:pPr>
        <w:rPr>
          <w:b/>
        </w:rPr>
      </w:pPr>
      <w:r w:rsidRPr="00BB6603">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CE"/>
          </mc:Choice>
          <mc:Fallback>
            <w:t>◎</w:t>
          </mc:Fallback>
        </mc:AlternateContent>
      </w:r>
      <w:r w:rsidR="000F43C4" w:rsidRPr="00BB6603">
        <w:rPr>
          <w:rFonts w:hint="eastAsia"/>
          <w:b/>
        </w:rPr>
        <w:t>多文化共生センター東京の</w:t>
      </w:r>
      <w:r w:rsidRPr="00BB6603">
        <w:rPr>
          <w:rFonts w:hint="eastAsia"/>
          <w:b/>
        </w:rPr>
        <w:t>ミッション</w:t>
      </w:r>
    </w:p>
    <w:p w14:paraId="354719AE" w14:textId="77777777" w:rsidR="00683156" w:rsidRPr="00BB6603" w:rsidRDefault="00683156" w:rsidP="00683156">
      <w:r w:rsidRPr="00BB6603">
        <w:rPr>
          <w:rFonts w:hint="eastAsia"/>
        </w:rPr>
        <w:t>・外国にルーツを持つ子どもたちの教育を受ける機会の拡大に努めます。</w:t>
      </w:r>
    </w:p>
    <w:p w14:paraId="03B0F2D8" w14:textId="77777777" w:rsidR="00683156" w:rsidRPr="00BB6603" w:rsidRDefault="00683156" w:rsidP="000F43C4">
      <w:pPr>
        <w:ind w:left="210" w:hangingChars="100" w:hanging="210"/>
      </w:pPr>
      <w:r w:rsidRPr="00BB6603">
        <w:rPr>
          <w:rFonts w:hint="eastAsia"/>
        </w:rPr>
        <w:t>・外国にルーツを持つ子どもたちがそれぞれの持つ個性や能力を発揮し、日本社会で活躍できるような教育の実現に取り組みます。</w:t>
      </w:r>
    </w:p>
    <w:p w14:paraId="3660F8A6" w14:textId="77777777" w:rsidR="00683156" w:rsidRPr="00BB6603" w:rsidRDefault="00683156" w:rsidP="00683156">
      <w:r w:rsidRPr="00BB6603">
        <w:rPr>
          <w:rFonts w:hint="eastAsia"/>
        </w:rPr>
        <w:t>・国籍、言語、文化の違いを認めてお互いを尊重する教育の実現に取り組みます。</w:t>
      </w:r>
    </w:p>
    <w:p w14:paraId="412FCA47" w14:textId="77777777" w:rsidR="0024256E" w:rsidRPr="00BB6603" w:rsidRDefault="0024256E" w:rsidP="0024256E"/>
    <w:p w14:paraId="616FD4B1" w14:textId="77777777" w:rsidR="0024256E" w:rsidRPr="00BB6603" w:rsidRDefault="00CD6079" w:rsidP="0024256E">
      <w:r w:rsidRPr="00BB6603">
        <w:rPr>
          <w:rFonts w:hint="eastAsia"/>
        </w:rPr>
        <w:t>（宛先）特定非営利活動法人多文化共生センター東京　代表理事</w:t>
      </w:r>
    </w:p>
    <w:p w14:paraId="1A3F6E68" w14:textId="77777777" w:rsidR="00CD6079" w:rsidRPr="00BB6603" w:rsidRDefault="00CD6079" w:rsidP="0024256E"/>
    <w:p w14:paraId="0E7B5909" w14:textId="77777777" w:rsidR="00CD6079" w:rsidRPr="00BB6603" w:rsidRDefault="00CD6079" w:rsidP="0024256E">
      <w:r w:rsidRPr="00BB6603">
        <w:rPr>
          <w:rFonts w:hint="eastAsia"/>
        </w:rPr>
        <w:t>わたしは、下記の内容について確認し、ボランティア活動に参加します。</w:t>
      </w:r>
    </w:p>
    <w:p w14:paraId="2D136C29" w14:textId="77777777" w:rsidR="00CD6079" w:rsidRPr="00BB6603" w:rsidRDefault="00CD6079" w:rsidP="00CD6079"/>
    <w:p w14:paraId="5D293C15" w14:textId="77777777" w:rsidR="00CD6079" w:rsidRPr="00BB6603" w:rsidRDefault="00CD6079" w:rsidP="00CD6079">
      <w:r w:rsidRPr="00BB6603">
        <w:rPr>
          <w:rFonts w:hint="eastAsia"/>
        </w:rPr>
        <w:t>1．個人情報について</w:t>
      </w:r>
    </w:p>
    <w:p w14:paraId="11F2CDA5" w14:textId="77777777" w:rsidR="00654CF9" w:rsidRPr="00BB6603" w:rsidRDefault="00654CF9" w:rsidP="00654CF9">
      <w:pPr>
        <w:ind w:leftChars="100" w:left="630" w:hangingChars="200" w:hanging="420"/>
      </w:pPr>
      <w:r w:rsidRPr="00BB6603">
        <w:rPr>
          <w:rFonts w:hint="eastAsia"/>
        </w:rPr>
        <w:t>（1）</w:t>
      </w:r>
      <w:r w:rsidR="00E07953" w:rsidRPr="00BB6603">
        <w:rPr>
          <w:rFonts w:hint="eastAsia"/>
        </w:rPr>
        <w:t>写真等を含めて</w:t>
      </w:r>
      <w:r w:rsidR="00CD6079" w:rsidRPr="00BB6603">
        <w:rPr>
          <w:rFonts w:hint="eastAsia"/>
        </w:rPr>
        <w:t>子どもたち</w:t>
      </w:r>
      <w:r w:rsidR="00E07953" w:rsidRPr="00BB6603">
        <w:rPr>
          <w:rFonts w:hint="eastAsia"/>
        </w:rPr>
        <w:t>の個人情報（個人を特定することができる情報）については</w:t>
      </w:r>
      <w:r w:rsidRPr="00BB6603">
        <w:rPr>
          <w:rFonts w:hint="eastAsia"/>
        </w:rPr>
        <w:t>最大限</w:t>
      </w:r>
    </w:p>
    <w:p w14:paraId="2AC7E884" w14:textId="77777777" w:rsidR="00654CF9" w:rsidRPr="00BB6603" w:rsidRDefault="00CD6079" w:rsidP="00654CF9">
      <w:pPr>
        <w:ind w:leftChars="250" w:left="630" w:hangingChars="50" w:hanging="105"/>
      </w:pPr>
      <w:r w:rsidRPr="00BB6603">
        <w:rPr>
          <w:rFonts w:hint="eastAsia"/>
        </w:rPr>
        <w:t>注意をもって取り扱い</w:t>
      </w:r>
      <w:r w:rsidR="00BB6603">
        <w:rPr>
          <w:rFonts w:hint="eastAsia"/>
        </w:rPr>
        <w:t>、活動中に限らず年度</w:t>
      </w:r>
      <w:r w:rsidR="00654CF9" w:rsidRPr="00BB6603">
        <w:rPr>
          <w:rFonts w:hint="eastAsia"/>
        </w:rPr>
        <w:t>終了後も、これを第三者に漏らしません。</w:t>
      </w:r>
    </w:p>
    <w:p w14:paraId="522FE4EC" w14:textId="77777777" w:rsidR="00CD6079" w:rsidRPr="00BB6603" w:rsidRDefault="00654CF9" w:rsidP="00654CF9">
      <w:pPr>
        <w:ind w:firstLineChars="100" w:firstLine="210"/>
      </w:pPr>
      <w:r w:rsidRPr="00BB6603">
        <w:rPr>
          <w:rFonts w:hint="eastAsia"/>
        </w:rPr>
        <w:t>（2）</w:t>
      </w:r>
      <w:r w:rsidR="00CD6079" w:rsidRPr="00BB6603">
        <w:rPr>
          <w:rFonts w:hint="eastAsia"/>
        </w:rPr>
        <w:t>子どもたちと連絡先を交換し、活動時間外に直接連絡をとることをしません。</w:t>
      </w:r>
    </w:p>
    <w:p w14:paraId="126E0AD4" w14:textId="77777777" w:rsidR="00683156" w:rsidRPr="00BB6603" w:rsidRDefault="00CD6079" w:rsidP="00654CF9">
      <w:pPr>
        <w:spacing w:beforeLines="50" w:before="180"/>
      </w:pPr>
      <w:r w:rsidRPr="00BB6603">
        <w:rPr>
          <w:rFonts w:hint="eastAsia"/>
        </w:rPr>
        <w:t>2</w:t>
      </w:r>
      <w:r w:rsidR="00683156" w:rsidRPr="00BB6603">
        <w:rPr>
          <w:rFonts w:hint="eastAsia"/>
        </w:rPr>
        <w:t>．安全について</w:t>
      </w:r>
    </w:p>
    <w:p w14:paraId="22A2195F" w14:textId="77777777" w:rsidR="00654CF9" w:rsidRPr="00BB6603" w:rsidRDefault="00654CF9" w:rsidP="00654CF9">
      <w:pPr>
        <w:ind w:firstLineChars="150" w:firstLine="315"/>
      </w:pPr>
      <w:r w:rsidRPr="00BB6603">
        <w:rPr>
          <w:rFonts w:hint="eastAsia"/>
        </w:rPr>
        <w:t>(1)</w:t>
      </w:r>
      <w:r w:rsidRPr="00BB6603">
        <w:t xml:space="preserve"> </w:t>
      </w:r>
      <w:r w:rsidR="00CD6079" w:rsidRPr="00BB6603">
        <w:rPr>
          <w:rFonts w:hint="eastAsia"/>
        </w:rPr>
        <w:t>活動中</w:t>
      </w:r>
      <w:r w:rsidR="005D6058" w:rsidRPr="00BB6603">
        <w:rPr>
          <w:rFonts w:hint="eastAsia"/>
        </w:rPr>
        <w:t>は</w:t>
      </w:r>
      <w:r w:rsidR="00F01C65" w:rsidRPr="00BB6603">
        <w:rPr>
          <w:rFonts w:hint="eastAsia"/>
        </w:rPr>
        <w:t>ボランティア</w:t>
      </w:r>
      <w:r w:rsidR="00CD6079" w:rsidRPr="00BB6603">
        <w:rPr>
          <w:rFonts w:hint="eastAsia"/>
        </w:rPr>
        <w:t>本人及び子どもたちの</w:t>
      </w:r>
      <w:r w:rsidR="005D6058" w:rsidRPr="00BB6603">
        <w:rPr>
          <w:rFonts w:hint="eastAsia"/>
        </w:rPr>
        <w:t>安全に配慮し</w:t>
      </w:r>
      <w:r w:rsidRPr="00BB6603">
        <w:rPr>
          <w:rFonts w:hint="eastAsia"/>
        </w:rPr>
        <w:t>ます。</w:t>
      </w:r>
    </w:p>
    <w:p w14:paraId="3FB40763" w14:textId="1C8B24CC" w:rsidR="0024256E" w:rsidRPr="00BB6603" w:rsidRDefault="00654CF9" w:rsidP="00654CF9">
      <w:pPr>
        <w:ind w:leftChars="100" w:left="525" w:hangingChars="150" w:hanging="315"/>
      </w:pPr>
      <w:r w:rsidRPr="00BB6603">
        <w:rPr>
          <w:rFonts w:hint="eastAsia"/>
        </w:rPr>
        <w:t>（2）</w:t>
      </w:r>
      <w:r w:rsidR="00683156" w:rsidRPr="00BB6603">
        <w:rPr>
          <w:rFonts w:hint="eastAsia"/>
        </w:rPr>
        <w:t>多文化共生センター東京</w:t>
      </w:r>
      <w:r w:rsidR="005D6058" w:rsidRPr="00BB6603">
        <w:rPr>
          <w:rFonts w:hint="eastAsia"/>
        </w:rPr>
        <w:t>が加入する</w:t>
      </w:r>
      <w:r w:rsidR="00683156" w:rsidRPr="00BB6603">
        <w:rPr>
          <w:rFonts w:hint="eastAsia"/>
        </w:rPr>
        <w:t>ボランティア保険</w:t>
      </w:r>
      <w:r w:rsidR="00CB37CE" w:rsidRPr="00BB6603">
        <w:rPr>
          <w:rFonts w:hint="eastAsia"/>
        </w:rPr>
        <w:t>（</w:t>
      </w:r>
      <w:r w:rsidR="00683156" w:rsidRPr="00BB6603">
        <w:rPr>
          <w:rFonts w:hint="eastAsia"/>
        </w:rPr>
        <w:t>保険料は団体</w:t>
      </w:r>
      <w:r w:rsidR="00CB37CE" w:rsidRPr="00BB6603">
        <w:rPr>
          <w:rFonts w:hint="eastAsia"/>
        </w:rPr>
        <w:t>負担）</w:t>
      </w:r>
      <w:r w:rsidR="005D6058" w:rsidRPr="00BB6603">
        <w:rPr>
          <w:rFonts w:hint="eastAsia"/>
        </w:rPr>
        <w:t>の補償対象とならなかった場合や保険の補償額以上の対応が必要な場合のほか、</w:t>
      </w:r>
      <w:r w:rsidR="00CD6079" w:rsidRPr="003B3096">
        <w:rPr>
          <w:rFonts w:hint="eastAsia"/>
        </w:rPr>
        <w:t>故意または重大な過失によって</w:t>
      </w:r>
      <w:r w:rsidR="00BE776B">
        <w:rPr>
          <w:rFonts w:hint="eastAsia"/>
        </w:rPr>
        <w:t>多文化共生センター東京</w:t>
      </w:r>
      <w:r w:rsidR="00CB37CE" w:rsidRPr="00BB6603">
        <w:rPr>
          <w:rFonts w:hint="eastAsia"/>
        </w:rPr>
        <w:t>に損害を与えた場合は、責任を持って解決にあたります。</w:t>
      </w:r>
    </w:p>
    <w:p w14:paraId="788C2B71" w14:textId="2F06A0A5" w:rsidR="00CB37CE" w:rsidRPr="00BB6603" w:rsidRDefault="00CB37CE" w:rsidP="00654CF9">
      <w:pPr>
        <w:spacing w:beforeLines="50" w:before="180"/>
      </w:pPr>
      <w:r w:rsidRPr="00BB6603">
        <w:rPr>
          <w:rFonts w:hint="eastAsia"/>
        </w:rPr>
        <w:t>3．</w:t>
      </w:r>
      <w:r w:rsidR="00CD6079" w:rsidRPr="00BB6603">
        <w:rPr>
          <w:rFonts w:hint="eastAsia"/>
        </w:rPr>
        <w:t>連絡</w:t>
      </w:r>
      <w:r w:rsidRPr="00BB6603">
        <w:rPr>
          <w:rFonts w:hint="eastAsia"/>
        </w:rPr>
        <w:t>について</w:t>
      </w:r>
    </w:p>
    <w:p w14:paraId="346B7D05" w14:textId="22161822" w:rsidR="00CD6079" w:rsidRPr="00BB6603" w:rsidRDefault="00654CF9" w:rsidP="00654CF9">
      <w:pPr>
        <w:ind w:firstLineChars="150" w:firstLine="315"/>
      </w:pPr>
      <w:r w:rsidRPr="00BB6603">
        <w:rPr>
          <w:rFonts w:hint="eastAsia"/>
        </w:rPr>
        <w:t>(</w:t>
      </w:r>
      <w:r w:rsidRPr="00BB6603">
        <w:t>1)</w:t>
      </w:r>
      <w:r w:rsidRPr="00BB6603">
        <w:rPr>
          <w:rFonts w:hint="eastAsia"/>
        </w:rPr>
        <w:t xml:space="preserve"> </w:t>
      </w:r>
      <w:r w:rsidR="00CD6079" w:rsidRPr="00BB6603">
        <w:rPr>
          <w:rFonts w:hint="eastAsia"/>
        </w:rPr>
        <w:t>活動</w:t>
      </w:r>
      <w:r w:rsidR="00BE776B">
        <w:rPr>
          <w:rFonts w:hint="eastAsia"/>
        </w:rPr>
        <w:t>中の様子や子どもたちからの相談等については、事務局に連絡</w:t>
      </w:r>
      <w:r w:rsidR="00F01C65" w:rsidRPr="00BB6603">
        <w:rPr>
          <w:rFonts w:hint="eastAsia"/>
        </w:rPr>
        <w:t>をします。</w:t>
      </w:r>
    </w:p>
    <w:p w14:paraId="1AA8031C" w14:textId="3F2DD447" w:rsidR="0024256E" w:rsidRPr="00BB6603" w:rsidRDefault="00654CF9" w:rsidP="00654CF9">
      <w:pPr>
        <w:ind w:firstLineChars="150" w:firstLine="315"/>
      </w:pPr>
      <w:r w:rsidRPr="00BB6603">
        <w:rPr>
          <w:rFonts w:hint="eastAsia"/>
        </w:rPr>
        <w:t>(</w:t>
      </w:r>
      <w:r w:rsidRPr="00BB6603">
        <w:t>2)</w:t>
      </w:r>
      <w:r w:rsidRPr="00BB6603">
        <w:rPr>
          <w:rFonts w:hint="eastAsia"/>
        </w:rPr>
        <w:t xml:space="preserve"> </w:t>
      </w:r>
      <w:r w:rsidR="00CB37CE" w:rsidRPr="00BB6603">
        <w:rPr>
          <w:rFonts w:hint="eastAsia"/>
        </w:rPr>
        <w:t>ボランティア</w:t>
      </w:r>
      <w:r w:rsidRPr="00BB6603">
        <w:rPr>
          <w:rFonts w:hint="eastAsia"/>
        </w:rPr>
        <w:t>本人の活動予定や緊急連絡先等について変更が生じた場合</w:t>
      </w:r>
      <w:r w:rsidR="00F01C65" w:rsidRPr="00BB6603">
        <w:rPr>
          <w:rFonts w:hint="eastAsia"/>
        </w:rPr>
        <w:t>、</w:t>
      </w:r>
      <w:r w:rsidRPr="00BB6603">
        <w:rPr>
          <w:rFonts w:hint="eastAsia"/>
        </w:rPr>
        <w:t>事務局に</w:t>
      </w:r>
      <w:r w:rsidR="00315786">
        <w:rPr>
          <w:rFonts w:hint="eastAsia"/>
        </w:rPr>
        <w:t>連絡</w:t>
      </w:r>
      <w:r w:rsidR="00CB37CE" w:rsidRPr="00BB6603">
        <w:rPr>
          <w:rFonts w:hint="eastAsia"/>
        </w:rPr>
        <w:t>をします。</w:t>
      </w:r>
    </w:p>
    <w:p w14:paraId="3A8BF7EE" w14:textId="77777777" w:rsidR="00947AFC" w:rsidRPr="00BB6603" w:rsidRDefault="00CB37CE" w:rsidP="00654CF9">
      <w:pPr>
        <w:spacing w:beforeLines="50" w:before="180"/>
      </w:pPr>
      <w:r w:rsidRPr="00BB6603">
        <w:rPr>
          <w:rFonts w:hint="eastAsia"/>
        </w:rPr>
        <w:t>4．</w:t>
      </w:r>
      <w:r w:rsidR="00AF2A1D" w:rsidRPr="00BB6603">
        <w:rPr>
          <w:rFonts w:hint="eastAsia"/>
        </w:rPr>
        <w:t>取材等について</w:t>
      </w:r>
    </w:p>
    <w:p w14:paraId="26B32620" w14:textId="77777777" w:rsidR="00AF2A1D" w:rsidRPr="00BB6603" w:rsidRDefault="00AF2A1D" w:rsidP="00654CF9">
      <w:pPr>
        <w:ind w:firstLineChars="150" w:firstLine="315"/>
      </w:pPr>
      <w:r w:rsidRPr="00BB6603">
        <w:t>活動中に、</w:t>
      </w:r>
      <w:r w:rsidRPr="00BB6603">
        <w:rPr>
          <w:rFonts w:hint="eastAsia"/>
        </w:rPr>
        <w:t>団体の活動記録のための撮影や</w:t>
      </w:r>
      <w:r w:rsidRPr="00BB6603">
        <w:t>マスコミ</w:t>
      </w:r>
      <w:r w:rsidRPr="00BB6603">
        <w:rPr>
          <w:rFonts w:hint="eastAsia"/>
        </w:rPr>
        <w:t>等</w:t>
      </w:r>
      <w:r w:rsidRPr="00BB6603">
        <w:t>による取材がある</w:t>
      </w:r>
      <w:r w:rsidRPr="00BB6603">
        <w:rPr>
          <w:rFonts w:hint="eastAsia"/>
        </w:rPr>
        <w:t>ことを了解します。</w:t>
      </w:r>
    </w:p>
    <w:p w14:paraId="41CA6A19" w14:textId="77777777" w:rsidR="00654CF9" w:rsidRPr="00BB6603" w:rsidRDefault="00654CF9" w:rsidP="00654CF9">
      <w:pPr>
        <w:ind w:firstLineChars="100" w:firstLine="210"/>
      </w:pPr>
    </w:p>
    <w:p w14:paraId="0D551E12" w14:textId="77777777" w:rsidR="00BB6603" w:rsidRPr="00BB6603" w:rsidRDefault="00F50160" w:rsidP="00BB6603">
      <w:pPr>
        <w:spacing w:beforeLines="50" w:before="180"/>
        <w:ind w:firstLineChars="1552" w:firstLine="3259"/>
        <w:rPr>
          <w:u w:val="single"/>
        </w:rPr>
      </w:pPr>
      <w:r w:rsidRPr="00BB6603">
        <w:rPr>
          <w:rFonts w:hint="eastAsia"/>
          <w:u w:val="single"/>
        </w:rPr>
        <w:t xml:space="preserve">　　　　　</w:t>
      </w:r>
      <w:r w:rsidR="0024256E" w:rsidRPr="00BB6603">
        <w:rPr>
          <w:rFonts w:hint="eastAsia"/>
        </w:rPr>
        <w:t>年</w:t>
      </w:r>
      <w:r w:rsidRPr="00BB6603">
        <w:rPr>
          <w:rFonts w:hint="eastAsia"/>
        </w:rPr>
        <w:t xml:space="preserve"> </w:t>
      </w:r>
      <w:r w:rsidRPr="00BB6603">
        <w:rPr>
          <w:rFonts w:hint="eastAsia"/>
          <w:u w:val="single"/>
        </w:rPr>
        <w:t xml:space="preserve">　　</w:t>
      </w:r>
      <w:r w:rsidRPr="00BB6603">
        <w:rPr>
          <w:rFonts w:hint="eastAsia"/>
        </w:rPr>
        <w:t xml:space="preserve">月　</w:t>
      </w:r>
      <w:r w:rsidRPr="00BB6603">
        <w:rPr>
          <w:rFonts w:hint="eastAsia"/>
          <w:u w:val="single"/>
        </w:rPr>
        <w:t xml:space="preserve">　　</w:t>
      </w:r>
      <w:r w:rsidR="0024256E" w:rsidRPr="00BB6603">
        <w:rPr>
          <w:rFonts w:hint="eastAsia"/>
        </w:rPr>
        <w:t>日</w:t>
      </w:r>
      <w:r w:rsidRPr="00BB6603">
        <w:rPr>
          <w:rFonts w:hint="eastAsia"/>
        </w:rPr>
        <w:t xml:space="preserve">　　氏名：</w:t>
      </w:r>
      <w:r w:rsidR="00E07953" w:rsidRPr="00BB6603">
        <w:rPr>
          <w:rFonts w:hint="eastAsia"/>
          <w:u w:val="single"/>
        </w:rPr>
        <w:t xml:space="preserve">　　　　　　　　　　　　</w:t>
      </w:r>
    </w:p>
    <w:sectPr w:rsidR="00BB6603" w:rsidRPr="00BB6603" w:rsidSect="00F01C6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535F1" w14:textId="77777777" w:rsidR="00AF2A1D" w:rsidRDefault="00AF2A1D" w:rsidP="00AF2A1D">
      <w:r>
        <w:separator/>
      </w:r>
    </w:p>
  </w:endnote>
  <w:endnote w:type="continuationSeparator" w:id="0">
    <w:p w14:paraId="10A8ABB2" w14:textId="77777777" w:rsidR="00AF2A1D" w:rsidRDefault="00AF2A1D" w:rsidP="00AF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4AB9" w14:textId="77777777" w:rsidR="00AF2A1D" w:rsidRDefault="00AF2A1D" w:rsidP="00AF2A1D">
      <w:r>
        <w:separator/>
      </w:r>
    </w:p>
  </w:footnote>
  <w:footnote w:type="continuationSeparator" w:id="0">
    <w:p w14:paraId="4E1FEB4D" w14:textId="77777777" w:rsidR="00AF2A1D" w:rsidRDefault="00AF2A1D" w:rsidP="00AF2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E"/>
    <w:rsid w:val="000F43C4"/>
    <w:rsid w:val="00213C75"/>
    <w:rsid w:val="00241EE2"/>
    <w:rsid w:val="0024256E"/>
    <w:rsid w:val="00315786"/>
    <w:rsid w:val="003B3096"/>
    <w:rsid w:val="005C2484"/>
    <w:rsid w:val="005D6058"/>
    <w:rsid w:val="00654CF9"/>
    <w:rsid w:val="00683156"/>
    <w:rsid w:val="006F47C5"/>
    <w:rsid w:val="00947AFC"/>
    <w:rsid w:val="00AF2A1D"/>
    <w:rsid w:val="00B97741"/>
    <w:rsid w:val="00BB6603"/>
    <w:rsid w:val="00BE776B"/>
    <w:rsid w:val="00CB37CE"/>
    <w:rsid w:val="00CD6079"/>
    <w:rsid w:val="00E07953"/>
    <w:rsid w:val="00E84078"/>
    <w:rsid w:val="00EC0E33"/>
    <w:rsid w:val="00EF0034"/>
    <w:rsid w:val="00F01C65"/>
    <w:rsid w:val="00F501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B519C7"/>
  <w15:chartTrackingRefBased/>
  <w15:docId w15:val="{30741FAE-2171-4EFB-BC75-E1C998B5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1D"/>
    <w:pPr>
      <w:tabs>
        <w:tab w:val="center" w:pos="4252"/>
        <w:tab w:val="right" w:pos="8504"/>
      </w:tabs>
      <w:snapToGrid w:val="0"/>
    </w:pPr>
  </w:style>
  <w:style w:type="character" w:customStyle="1" w:styleId="a4">
    <w:name w:val="ヘッダー (文字)"/>
    <w:basedOn w:val="a0"/>
    <w:link w:val="a3"/>
    <w:uiPriority w:val="99"/>
    <w:rsid w:val="00AF2A1D"/>
  </w:style>
  <w:style w:type="paragraph" w:styleId="a5">
    <w:name w:val="footer"/>
    <w:basedOn w:val="a"/>
    <w:link w:val="a6"/>
    <w:uiPriority w:val="99"/>
    <w:unhideWhenUsed/>
    <w:rsid w:val="00AF2A1D"/>
    <w:pPr>
      <w:tabs>
        <w:tab w:val="center" w:pos="4252"/>
        <w:tab w:val="right" w:pos="8504"/>
      </w:tabs>
      <w:snapToGrid w:val="0"/>
    </w:pPr>
  </w:style>
  <w:style w:type="character" w:customStyle="1" w:styleId="a6">
    <w:name w:val="フッター (文字)"/>
    <w:basedOn w:val="a0"/>
    <w:link w:val="a5"/>
    <w:uiPriority w:val="99"/>
    <w:rsid w:val="00AF2A1D"/>
  </w:style>
  <w:style w:type="paragraph" w:styleId="a7">
    <w:name w:val="Balloon Text"/>
    <w:basedOn w:val="a"/>
    <w:link w:val="a8"/>
    <w:uiPriority w:val="99"/>
    <w:semiHidden/>
    <w:unhideWhenUsed/>
    <w:rsid w:val="00241E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1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info@tabunka.or.jp</cp:lastModifiedBy>
  <cp:revision>15</cp:revision>
  <cp:lastPrinted>2021-03-18T07:43:00Z</cp:lastPrinted>
  <dcterms:created xsi:type="dcterms:W3CDTF">2021-02-03T07:56:00Z</dcterms:created>
  <dcterms:modified xsi:type="dcterms:W3CDTF">2022-04-01T04:41:00Z</dcterms:modified>
</cp:coreProperties>
</file>